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2B" w:rsidRPr="008D0262" w:rsidRDefault="004B442B" w:rsidP="008D0262">
      <w:pPr>
        <w:shd w:val="clear" w:color="auto" w:fill="FFFFFF"/>
        <w:spacing w:after="0" w:line="240" w:lineRule="auto"/>
        <w:rPr>
          <w:rFonts w:ascii="Times New Roman" w:hAnsi="Times New Roman"/>
          <w:color w:val="222222"/>
          <w:sz w:val="24"/>
          <w:szCs w:val="24"/>
          <w:lang w:eastAsia="it-IT"/>
        </w:rPr>
      </w:pPr>
      <w:r w:rsidRPr="008D0262">
        <w:rPr>
          <w:color w:val="1F497D"/>
          <w:lang w:eastAsia="it-IT"/>
        </w:rPr>
        <w:br/>
        <w:t> </w:t>
      </w:r>
    </w:p>
    <w:p w:rsidR="004B442B" w:rsidRPr="008D0262" w:rsidRDefault="004B442B" w:rsidP="008D0262">
      <w:pPr>
        <w:shd w:val="clear" w:color="auto" w:fill="FFFFFF"/>
        <w:spacing w:after="0" w:line="240" w:lineRule="auto"/>
        <w:rPr>
          <w:rFonts w:ascii="Times New Roman" w:hAnsi="Times New Roman"/>
          <w:color w:val="222222"/>
          <w:sz w:val="24"/>
          <w:szCs w:val="24"/>
          <w:lang w:eastAsia="it-IT"/>
        </w:rPr>
      </w:pPr>
      <w:r w:rsidRPr="008D0262">
        <w:rPr>
          <w:color w:val="1F497D"/>
          <w:lang w:eastAsia="it-IT"/>
        </w:rPr>
        <w:t> </w:t>
      </w:r>
    </w:p>
    <w:p w:rsidR="004B442B" w:rsidRPr="008D0262" w:rsidRDefault="004B442B" w:rsidP="008D0262">
      <w:pPr>
        <w:shd w:val="clear" w:color="auto" w:fill="FFFFFF"/>
        <w:spacing w:after="0" w:line="240" w:lineRule="auto"/>
        <w:rPr>
          <w:rFonts w:ascii="Times New Roman" w:hAnsi="Times New Roman"/>
          <w:color w:val="222222"/>
          <w:sz w:val="24"/>
          <w:szCs w:val="24"/>
          <w:lang w:eastAsia="it-IT"/>
        </w:rPr>
      </w:pPr>
      <w:r w:rsidRPr="008D0262">
        <w:rPr>
          <w:color w:val="1F497D"/>
          <w:lang w:eastAsia="it-IT"/>
        </w:rPr>
        <w:t> </w:t>
      </w:r>
    </w:p>
    <w:p w:rsidR="004B442B" w:rsidRPr="008D0262" w:rsidRDefault="004B442B" w:rsidP="008D0262">
      <w:pPr>
        <w:shd w:val="clear" w:color="auto" w:fill="FFFFFF"/>
        <w:spacing w:after="0" w:line="240" w:lineRule="auto"/>
        <w:jc w:val="center"/>
        <w:rPr>
          <w:rFonts w:ascii="Times New Roman" w:hAnsi="Times New Roman"/>
          <w:color w:val="222222"/>
          <w:sz w:val="24"/>
          <w:szCs w:val="24"/>
          <w:lang w:eastAsia="it-IT"/>
        </w:rPr>
      </w:pPr>
      <w:r w:rsidRPr="008D0262">
        <w:rPr>
          <w:rFonts w:ascii="Arial" w:hAnsi="Arial" w:cs="Arial"/>
          <w:b/>
          <w:bCs/>
          <w:color w:val="22377A"/>
          <w:sz w:val="27"/>
          <w:szCs w:val="27"/>
          <w:lang w:eastAsia="it-IT"/>
        </w:rPr>
        <w:t>ATTO CAMERA</w:t>
      </w:r>
    </w:p>
    <w:p w:rsidR="004B442B" w:rsidRPr="008D0262" w:rsidRDefault="004B442B" w:rsidP="008D0262">
      <w:pPr>
        <w:shd w:val="clear" w:color="auto" w:fill="FFFFFF"/>
        <w:spacing w:after="0" w:line="240" w:lineRule="auto"/>
        <w:jc w:val="center"/>
        <w:rPr>
          <w:rFonts w:ascii="Times New Roman" w:hAnsi="Times New Roman"/>
          <w:color w:val="222222"/>
          <w:sz w:val="24"/>
          <w:szCs w:val="24"/>
          <w:lang w:eastAsia="it-IT"/>
        </w:rPr>
      </w:pPr>
      <w:r w:rsidRPr="008D0262">
        <w:rPr>
          <w:rFonts w:ascii="Arial" w:hAnsi="Arial" w:cs="Arial"/>
          <w:b/>
          <w:bCs/>
          <w:color w:val="22377A"/>
          <w:sz w:val="27"/>
          <w:szCs w:val="27"/>
          <w:lang w:eastAsia="it-IT"/>
        </w:rPr>
        <w:t>INTERROGAZIONE A RISPOSTA IN COMMISSIONE 5/03780</w:t>
      </w:r>
    </w:p>
    <w:p w:rsidR="004B442B" w:rsidRPr="008D0262" w:rsidRDefault="004B442B" w:rsidP="008D0262">
      <w:pPr>
        <w:shd w:val="clear" w:color="auto" w:fill="FFFFFF"/>
        <w:spacing w:after="0" w:line="240" w:lineRule="auto"/>
        <w:rPr>
          <w:rFonts w:ascii="Times New Roman" w:hAnsi="Times New Roman"/>
          <w:color w:val="222222"/>
          <w:sz w:val="24"/>
          <w:szCs w:val="24"/>
          <w:lang w:eastAsia="it-IT"/>
        </w:rPr>
      </w:pPr>
      <w:r w:rsidRPr="008D0262">
        <w:rPr>
          <w:rFonts w:ascii="Arial" w:hAnsi="Arial" w:cs="Arial"/>
          <w:b/>
          <w:bCs/>
          <w:color w:val="22377A"/>
          <w:sz w:val="24"/>
          <w:szCs w:val="24"/>
          <w:lang w:eastAsia="it-IT"/>
        </w:rPr>
        <w:t>Dati di presentazione dell'atto</w:t>
      </w:r>
    </w:p>
    <w:p w:rsidR="004B442B" w:rsidRPr="008D0262" w:rsidRDefault="004B442B" w:rsidP="008D0262">
      <w:pPr>
        <w:shd w:val="clear" w:color="auto" w:fill="FFFFFF"/>
        <w:spacing w:after="0" w:line="240" w:lineRule="auto"/>
        <w:ind w:left="960" w:right="960"/>
        <w:rPr>
          <w:rFonts w:ascii="Times New Roman" w:hAnsi="Times New Roman"/>
          <w:color w:val="222222"/>
          <w:sz w:val="24"/>
          <w:szCs w:val="24"/>
          <w:lang w:eastAsia="it-IT"/>
        </w:rPr>
      </w:pPr>
      <w:r w:rsidRPr="008D0262">
        <w:rPr>
          <w:rFonts w:ascii="Arial" w:hAnsi="Arial" w:cs="Arial"/>
          <w:i/>
          <w:iCs/>
          <w:color w:val="000000"/>
          <w:sz w:val="24"/>
          <w:szCs w:val="24"/>
          <w:lang w:eastAsia="it-IT"/>
        </w:rPr>
        <w:t>Legislatura: </w:t>
      </w:r>
      <w:r w:rsidRPr="008D0262">
        <w:rPr>
          <w:rFonts w:ascii="Arial" w:hAnsi="Arial" w:cs="Arial"/>
          <w:color w:val="000000"/>
          <w:sz w:val="24"/>
          <w:szCs w:val="24"/>
          <w:lang w:eastAsia="it-IT"/>
        </w:rPr>
        <w:t>17</w:t>
      </w:r>
      <w:r w:rsidRPr="008D0262">
        <w:rPr>
          <w:rFonts w:ascii="Arial" w:hAnsi="Arial" w:cs="Arial"/>
          <w:color w:val="000000"/>
          <w:sz w:val="24"/>
          <w:szCs w:val="24"/>
          <w:lang w:eastAsia="it-IT"/>
        </w:rPr>
        <w:br/>
      </w:r>
      <w:r w:rsidRPr="008D0262">
        <w:rPr>
          <w:rFonts w:ascii="Arial" w:hAnsi="Arial" w:cs="Arial"/>
          <w:i/>
          <w:iCs/>
          <w:color w:val="000000"/>
          <w:sz w:val="24"/>
          <w:szCs w:val="24"/>
          <w:lang w:eastAsia="it-IT"/>
        </w:rPr>
        <w:t>Seduta di annuncio: </w:t>
      </w:r>
      <w:r w:rsidRPr="008D0262">
        <w:rPr>
          <w:rFonts w:ascii="Arial" w:hAnsi="Arial" w:cs="Arial"/>
          <w:color w:val="000000"/>
          <w:sz w:val="24"/>
          <w:szCs w:val="24"/>
          <w:lang w:eastAsia="it-IT"/>
        </w:rPr>
        <w:t>308</w:t>
      </w:r>
      <w:r w:rsidRPr="008D0262">
        <w:rPr>
          <w:rFonts w:ascii="Arial" w:hAnsi="Arial" w:cs="Arial"/>
          <w:i/>
          <w:iCs/>
          <w:color w:val="000000"/>
          <w:sz w:val="24"/>
          <w:szCs w:val="24"/>
          <w:lang w:eastAsia="it-IT"/>
        </w:rPr>
        <w:t> del </w:t>
      </w:r>
      <w:r w:rsidRPr="008D0262">
        <w:rPr>
          <w:rFonts w:ascii="Arial" w:hAnsi="Arial" w:cs="Arial"/>
          <w:color w:val="000000"/>
          <w:sz w:val="24"/>
          <w:szCs w:val="24"/>
          <w:lang w:eastAsia="it-IT"/>
        </w:rPr>
        <w:t>13/10/2014</w:t>
      </w:r>
    </w:p>
    <w:p w:rsidR="004B442B" w:rsidRPr="008D0262" w:rsidRDefault="004B442B" w:rsidP="008D0262">
      <w:pPr>
        <w:shd w:val="clear" w:color="auto" w:fill="FFFFFF"/>
        <w:spacing w:after="0" w:line="240" w:lineRule="auto"/>
        <w:rPr>
          <w:rFonts w:ascii="Times New Roman" w:hAnsi="Times New Roman"/>
          <w:color w:val="222222"/>
          <w:sz w:val="24"/>
          <w:szCs w:val="24"/>
          <w:lang w:eastAsia="it-IT"/>
        </w:rPr>
      </w:pPr>
      <w:r w:rsidRPr="008D0262">
        <w:rPr>
          <w:rFonts w:ascii="Arial" w:hAnsi="Arial" w:cs="Arial"/>
          <w:b/>
          <w:bCs/>
          <w:color w:val="22377A"/>
          <w:sz w:val="24"/>
          <w:szCs w:val="24"/>
          <w:lang w:eastAsia="it-IT"/>
        </w:rPr>
        <w:t>Firmatari</w:t>
      </w:r>
    </w:p>
    <w:p w:rsidR="004B442B" w:rsidRPr="008D0262" w:rsidRDefault="004B442B" w:rsidP="008D0262">
      <w:pPr>
        <w:shd w:val="clear" w:color="auto" w:fill="FFFFFF"/>
        <w:spacing w:after="0" w:line="240" w:lineRule="auto"/>
        <w:ind w:left="960" w:right="960"/>
        <w:rPr>
          <w:rFonts w:ascii="Times New Roman" w:hAnsi="Times New Roman"/>
          <w:color w:val="222222"/>
          <w:sz w:val="24"/>
          <w:szCs w:val="24"/>
          <w:lang w:eastAsia="it-IT"/>
        </w:rPr>
      </w:pPr>
      <w:r w:rsidRPr="008D0262">
        <w:rPr>
          <w:rFonts w:ascii="Arial" w:hAnsi="Arial" w:cs="Arial"/>
          <w:i/>
          <w:iCs/>
          <w:color w:val="000000"/>
          <w:sz w:val="24"/>
          <w:szCs w:val="24"/>
          <w:lang w:eastAsia="it-IT"/>
        </w:rPr>
        <w:t>Primo firmatario: </w:t>
      </w:r>
      <w:r w:rsidRPr="008D0262">
        <w:rPr>
          <w:rFonts w:ascii="Arial" w:hAnsi="Arial" w:cs="Arial"/>
          <w:color w:val="222222"/>
          <w:sz w:val="24"/>
          <w:szCs w:val="24"/>
          <w:lang w:eastAsia="it-IT"/>
        </w:rPr>
        <w:t>ROSSOMANDO</w:t>
      </w:r>
      <w:r w:rsidRPr="008D0262">
        <w:rPr>
          <w:rFonts w:ascii="Arial" w:hAnsi="Arial" w:cs="Arial"/>
          <w:color w:val="000000"/>
          <w:sz w:val="24"/>
          <w:szCs w:val="24"/>
          <w:lang w:eastAsia="it-IT"/>
        </w:rPr>
        <w:t> ANNA</w:t>
      </w:r>
      <w:r w:rsidRPr="008D0262">
        <w:rPr>
          <w:rFonts w:ascii="Arial" w:hAnsi="Arial" w:cs="Arial"/>
          <w:color w:val="000000"/>
          <w:sz w:val="24"/>
          <w:szCs w:val="24"/>
          <w:lang w:eastAsia="it-IT"/>
        </w:rPr>
        <w:br/>
      </w:r>
      <w:r w:rsidRPr="008D0262">
        <w:rPr>
          <w:rFonts w:ascii="Arial" w:hAnsi="Arial" w:cs="Arial"/>
          <w:i/>
          <w:iCs/>
          <w:color w:val="000000"/>
          <w:sz w:val="24"/>
          <w:szCs w:val="24"/>
          <w:lang w:eastAsia="it-IT"/>
        </w:rPr>
        <w:t>Gruppo: </w:t>
      </w:r>
      <w:r w:rsidRPr="008D0262">
        <w:rPr>
          <w:rFonts w:ascii="Arial" w:hAnsi="Arial" w:cs="Arial"/>
          <w:color w:val="000000"/>
          <w:sz w:val="24"/>
          <w:szCs w:val="24"/>
          <w:lang w:eastAsia="it-IT"/>
        </w:rPr>
        <w:t>PARTITO DEMOCRATICO</w:t>
      </w:r>
      <w:r w:rsidRPr="008D0262">
        <w:rPr>
          <w:rFonts w:ascii="Arial" w:hAnsi="Arial" w:cs="Arial"/>
          <w:color w:val="000000"/>
          <w:sz w:val="24"/>
          <w:szCs w:val="24"/>
          <w:lang w:eastAsia="it-IT"/>
        </w:rPr>
        <w:br/>
      </w:r>
      <w:r w:rsidRPr="008D0262">
        <w:rPr>
          <w:rFonts w:ascii="Arial" w:hAnsi="Arial" w:cs="Arial"/>
          <w:i/>
          <w:iCs/>
          <w:color w:val="000000"/>
          <w:sz w:val="24"/>
          <w:szCs w:val="24"/>
          <w:lang w:eastAsia="it-IT"/>
        </w:rPr>
        <w:t>Data firma: </w:t>
      </w:r>
      <w:r w:rsidRPr="008D0262">
        <w:rPr>
          <w:rFonts w:ascii="Arial" w:hAnsi="Arial" w:cs="Arial"/>
          <w:color w:val="000000"/>
          <w:sz w:val="24"/>
          <w:szCs w:val="24"/>
          <w:lang w:eastAsia="it-IT"/>
        </w:rPr>
        <w:t>13/10/2014</w:t>
      </w:r>
    </w:p>
    <w:p w:rsidR="004B442B" w:rsidRPr="008D0262" w:rsidRDefault="004B442B" w:rsidP="008D0262">
      <w:pPr>
        <w:shd w:val="clear" w:color="auto" w:fill="FFFFFF"/>
        <w:spacing w:after="0" w:line="240" w:lineRule="auto"/>
        <w:rPr>
          <w:rFonts w:ascii="Times New Roman" w:hAnsi="Times New Roman"/>
          <w:color w:val="222222"/>
          <w:sz w:val="24"/>
          <w:szCs w:val="24"/>
          <w:lang w:eastAsia="it-IT"/>
        </w:rPr>
      </w:pPr>
      <w:r w:rsidRPr="008D0262">
        <w:rPr>
          <w:rFonts w:ascii="Arial" w:hAnsi="Arial" w:cs="Arial"/>
          <w:b/>
          <w:bCs/>
          <w:color w:val="22377A"/>
          <w:sz w:val="24"/>
          <w:szCs w:val="24"/>
          <w:lang w:eastAsia="it-IT"/>
        </w:rPr>
        <w:t>Destinatari</w:t>
      </w:r>
    </w:p>
    <w:p w:rsidR="004B442B" w:rsidRPr="008D0262" w:rsidRDefault="004B442B" w:rsidP="008D0262">
      <w:pPr>
        <w:shd w:val="clear" w:color="auto" w:fill="FFFFFF"/>
        <w:spacing w:after="0" w:line="240" w:lineRule="auto"/>
        <w:ind w:left="960" w:right="960"/>
        <w:rPr>
          <w:rFonts w:ascii="Times New Roman" w:hAnsi="Times New Roman"/>
          <w:color w:val="222222"/>
          <w:sz w:val="24"/>
          <w:szCs w:val="24"/>
          <w:lang w:eastAsia="it-IT"/>
        </w:rPr>
      </w:pPr>
      <w:r w:rsidRPr="008D0262">
        <w:rPr>
          <w:rFonts w:ascii="Arial" w:hAnsi="Arial" w:cs="Arial"/>
          <w:i/>
          <w:iCs/>
          <w:color w:val="000000"/>
          <w:sz w:val="24"/>
          <w:szCs w:val="24"/>
          <w:lang w:eastAsia="it-IT"/>
        </w:rPr>
        <w:t>Ministero destinatario:</w:t>
      </w:r>
    </w:p>
    <w:p w:rsidR="004B442B" w:rsidRPr="008D0262" w:rsidRDefault="004B442B" w:rsidP="008D0262">
      <w:pPr>
        <w:shd w:val="clear" w:color="auto" w:fill="FFFFFF"/>
        <w:spacing w:after="0" w:line="240" w:lineRule="auto"/>
        <w:ind w:left="1590"/>
        <w:rPr>
          <w:rFonts w:ascii="Times New Roman" w:hAnsi="Times New Roman"/>
          <w:color w:val="222222"/>
          <w:sz w:val="24"/>
          <w:szCs w:val="24"/>
          <w:lang w:eastAsia="it-IT"/>
        </w:rPr>
      </w:pPr>
      <w:r w:rsidRPr="008D0262">
        <w:rPr>
          <w:rFonts w:ascii="Symbol" w:hAnsi="Symbol"/>
          <w:color w:val="000000"/>
          <w:sz w:val="20"/>
          <w:szCs w:val="20"/>
          <w:lang w:eastAsia="it-IT"/>
        </w:rPr>
        <w:t></w:t>
      </w:r>
      <w:r w:rsidRPr="008D0262">
        <w:rPr>
          <w:rFonts w:ascii="Times New Roman" w:hAnsi="Times New Roman"/>
          <w:color w:val="000000"/>
          <w:sz w:val="14"/>
          <w:szCs w:val="14"/>
          <w:lang w:eastAsia="it-IT"/>
        </w:rPr>
        <w:t>        </w:t>
      </w:r>
      <w:r w:rsidRPr="008D0262">
        <w:rPr>
          <w:rFonts w:ascii="Times New Roman" w:hAnsi="Times New Roman"/>
          <w:color w:val="000000"/>
          <w:sz w:val="14"/>
          <w:lang w:eastAsia="it-IT"/>
        </w:rPr>
        <w:t> </w:t>
      </w:r>
      <w:r w:rsidRPr="008D0262">
        <w:rPr>
          <w:rFonts w:ascii="Arial" w:hAnsi="Arial" w:cs="Arial"/>
          <w:color w:val="000000"/>
          <w:sz w:val="24"/>
          <w:szCs w:val="24"/>
          <w:lang w:eastAsia="it-IT"/>
        </w:rPr>
        <w:t>MINISTERO DELLA GIUSTIZIA</w:t>
      </w:r>
    </w:p>
    <w:p w:rsidR="004B442B" w:rsidRPr="008D0262" w:rsidRDefault="004B442B" w:rsidP="008D0262">
      <w:pPr>
        <w:shd w:val="clear" w:color="auto" w:fill="FFFFFF"/>
        <w:spacing w:after="0" w:line="240" w:lineRule="auto"/>
        <w:rPr>
          <w:rFonts w:ascii="Times New Roman" w:hAnsi="Times New Roman"/>
          <w:color w:val="222222"/>
          <w:sz w:val="24"/>
          <w:szCs w:val="24"/>
          <w:lang w:eastAsia="it-IT"/>
        </w:rPr>
      </w:pPr>
      <w:r w:rsidRPr="008D0262">
        <w:rPr>
          <w:rFonts w:ascii="Arial" w:hAnsi="Arial" w:cs="Arial"/>
          <w:i/>
          <w:iCs/>
          <w:color w:val="000000"/>
          <w:sz w:val="24"/>
          <w:szCs w:val="24"/>
          <w:lang w:eastAsia="it-IT"/>
        </w:rPr>
        <w:t>Attuale delegato a rispondere: </w:t>
      </w:r>
      <w:r w:rsidRPr="008D0262">
        <w:rPr>
          <w:rFonts w:ascii="Arial" w:hAnsi="Arial" w:cs="Arial"/>
          <w:color w:val="000000"/>
          <w:sz w:val="24"/>
          <w:szCs w:val="24"/>
          <w:lang w:eastAsia="it-IT"/>
        </w:rPr>
        <w:t>MINISTERO DELLA GIUSTIZIA </w:t>
      </w:r>
      <w:r w:rsidRPr="008D0262">
        <w:rPr>
          <w:rFonts w:ascii="Arial" w:hAnsi="Arial" w:cs="Arial"/>
          <w:i/>
          <w:iCs/>
          <w:color w:val="000000"/>
          <w:sz w:val="24"/>
          <w:szCs w:val="24"/>
          <w:lang w:eastAsia="it-IT"/>
        </w:rPr>
        <w:t>delegato in data </w:t>
      </w:r>
      <w:r w:rsidRPr="008D0262">
        <w:rPr>
          <w:rFonts w:ascii="Arial" w:hAnsi="Arial" w:cs="Arial"/>
          <w:color w:val="000000"/>
          <w:sz w:val="24"/>
          <w:szCs w:val="24"/>
          <w:lang w:eastAsia="it-IT"/>
        </w:rPr>
        <w:t>13/10/2014</w:t>
      </w:r>
    </w:p>
    <w:p w:rsidR="004B442B" w:rsidRPr="008D0262" w:rsidRDefault="004B442B" w:rsidP="008D0262">
      <w:pPr>
        <w:shd w:val="clear" w:color="auto" w:fill="FFFFFF"/>
        <w:spacing w:after="0" w:line="240" w:lineRule="auto"/>
        <w:rPr>
          <w:rFonts w:ascii="Times New Roman" w:hAnsi="Times New Roman"/>
          <w:color w:val="222222"/>
          <w:sz w:val="24"/>
          <w:szCs w:val="24"/>
          <w:lang w:eastAsia="it-IT"/>
        </w:rPr>
      </w:pPr>
      <w:r w:rsidRPr="008D0262">
        <w:rPr>
          <w:rFonts w:ascii="Arial" w:hAnsi="Arial" w:cs="Arial"/>
          <w:b/>
          <w:bCs/>
          <w:color w:val="22377A"/>
          <w:sz w:val="24"/>
          <w:szCs w:val="24"/>
          <w:lang w:eastAsia="it-IT"/>
        </w:rPr>
        <w:t>Stato iter: </w:t>
      </w:r>
    </w:p>
    <w:p w:rsidR="004B442B" w:rsidRPr="008D0262" w:rsidRDefault="004B442B" w:rsidP="008D0262">
      <w:pPr>
        <w:shd w:val="clear" w:color="auto" w:fill="FFFFFF"/>
        <w:spacing w:after="0" w:line="240" w:lineRule="auto"/>
        <w:rPr>
          <w:rFonts w:ascii="Times New Roman" w:hAnsi="Times New Roman"/>
          <w:color w:val="222222"/>
          <w:sz w:val="24"/>
          <w:szCs w:val="24"/>
          <w:lang w:eastAsia="it-IT"/>
        </w:rPr>
      </w:pPr>
      <w:r w:rsidRPr="008D0262">
        <w:rPr>
          <w:rFonts w:ascii="Arial" w:hAnsi="Arial" w:cs="Arial"/>
          <w:color w:val="000000"/>
          <w:sz w:val="24"/>
          <w:szCs w:val="24"/>
          <w:lang w:eastAsia="it-IT"/>
        </w:rPr>
        <w:t>IN CORSO</w:t>
      </w:r>
    </w:p>
    <w:p w:rsidR="004B442B" w:rsidRPr="008D0262" w:rsidRDefault="004B442B" w:rsidP="008D0262">
      <w:pPr>
        <w:shd w:val="clear" w:color="auto" w:fill="F1F4FF"/>
        <w:spacing w:after="0" w:line="240" w:lineRule="auto"/>
        <w:ind w:left="480" w:right="480"/>
        <w:jc w:val="center"/>
        <w:rPr>
          <w:rFonts w:ascii="Times New Roman" w:hAnsi="Times New Roman"/>
          <w:color w:val="222222"/>
          <w:sz w:val="24"/>
          <w:szCs w:val="24"/>
          <w:lang w:eastAsia="it-IT"/>
        </w:rPr>
      </w:pPr>
      <w:r w:rsidRPr="008D0262">
        <w:rPr>
          <w:rFonts w:ascii="Arial" w:hAnsi="Arial" w:cs="Arial"/>
          <w:b/>
          <w:bCs/>
          <w:color w:val="000000"/>
          <w:sz w:val="24"/>
          <w:szCs w:val="24"/>
          <w:lang w:eastAsia="it-IT"/>
        </w:rPr>
        <w:t>Atto Camera</w:t>
      </w:r>
      <w:r w:rsidRPr="008D0262">
        <w:rPr>
          <w:rFonts w:ascii="Arial" w:hAnsi="Arial" w:cs="Arial"/>
          <w:b/>
          <w:bCs/>
          <w:color w:val="000000"/>
          <w:sz w:val="24"/>
          <w:szCs w:val="24"/>
          <w:lang w:eastAsia="it-IT"/>
        </w:rPr>
        <w:br/>
      </w:r>
      <w:r w:rsidRPr="008D0262">
        <w:rPr>
          <w:rFonts w:ascii="Arial" w:hAnsi="Arial" w:cs="Arial"/>
          <w:b/>
          <w:bCs/>
          <w:color w:val="000000"/>
          <w:sz w:val="24"/>
          <w:szCs w:val="24"/>
          <w:lang w:eastAsia="it-IT"/>
        </w:rPr>
        <w:br/>
        <w:t>Interrogazione a risposta in commissione 5-03780</w:t>
      </w:r>
    </w:p>
    <w:p w:rsidR="004B442B" w:rsidRPr="008D0262" w:rsidRDefault="004B442B" w:rsidP="008D0262">
      <w:pPr>
        <w:shd w:val="clear" w:color="auto" w:fill="F1F4FF"/>
        <w:spacing w:after="0" w:line="240" w:lineRule="auto"/>
        <w:ind w:left="480" w:right="480"/>
        <w:jc w:val="center"/>
        <w:rPr>
          <w:rFonts w:ascii="Times New Roman" w:hAnsi="Times New Roman"/>
          <w:color w:val="222222"/>
          <w:sz w:val="24"/>
          <w:szCs w:val="24"/>
          <w:lang w:eastAsia="it-IT"/>
        </w:rPr>
      </w:pPr>
      <w:r w:rsidRPr="008D0262">
        <w:rPr>
          <w:rFonts w:ascii="Arial" w:hAnsi="Arial" w:cs="Arial"/>
          <w:color w:val="000000"/>
          <w:sz w:val="24"/>
          <w:szCs w:val="24"/>
          <w:lang w:eastAsia="it-IT"/>
        </w:rPr>
        <w:t>presentato da</w:t>
      </w:r>
    </w:p>
    <w:p w:rsidR="004B442B" w:rsidRPr="008D0262" w:rsidRDefault="004B442B" w:rsidP="008D0262">
      <w:pPr>
        <w:shd w:val="clear" w:color="auto" w:fill="F1F4FF"/>
        <w:spacing w:after="0" w:line="240" w:lineRule="auto"/>
        <w:ind w:left="480" w:right="480"/>
        <w:jc w:val="center"/>
        <w:rPr>
          <w:rFonts w:ascii="Times New Roman" w:hAnsi="Times New Roman"/>
          <w:color w:val="222222"/>
          <w:sz w:val="24"/>
          <w:szCs w:val="24"/>
          <w:lang w:eastAsia="it-IT"/>
        </w:rPr>
      </w:pPr>
      <w:r w:rsidRPr="008D0262">
        <w:rPr>
          <w:rFonts w:ascii="Arial" w:hAnsi="Arial" w:cs="Arial"/>
          <w:b/>
          <w:bCs/>
          <w:color w:val="222222"/>
          <w:sz w:val="24"/>
          <w:szCs w:val="24"/>
          <w:lang w:eastAsia="it-IT"/>
        </w:rPr>
        <w:t>ROSSOMANDO</w:t>
      </w:r>
      <w:r w:rsidRPr="008D0262">
        <w:rPr>
          <w:rFonts w:ascii="Arial" w:hAnsi="Arial" w:cs="Arial"/>
          <w:b/>
          <w:bCs/>
          <w:color w:val="000000"/>
          <w:sz w:val="24"/>
          <w:szCs w:val="24"/>
          <w:lang w:eastAsia="it-IT"/>
        </w:rPr>
        <w:t> Anna</w:t>
      </w:r>
    </w:p>
    <w:p w:rsidR="004B442B" w:rsidRPr="008D0262" w:rsidRDefault="004B442B" w:rsidP="008D0262">
      <w:pPr>
        <w:shd w:val="clear" w:color="auto" w:fill="F1F4FF"/>
        <w:spacing w:after="0" w:line="240" w:lineRule="auto"/>
        <w:ind w:left="480" w:right="480"/>
        <w:jc w:val="center"/>
        <w:rPr>
          <w:rFonts w:ascii="Times New Roman" w:hAnsi="Times New Roman"/>
          <w:color w:val="222222"/>
          <w:sz w:val="24"/>
          <w:szCs w:val="24"/>
          <w:lang w:eastAsia="it-IT"/>
        </w:rPr>
      </w:pPr>
      <w:r w:rsidRPr="008D0262">
        <w:rPr>
          <w:rFonts w:ascii="Arial" w:hAnsi="Arial" w:cs="Arial"/>
          <w:color w:val="000000"/>
          <w:sz w:val="24"/>
          <w:szCs w:val="24"/>
          <w:lang w:eastAsia="it-IT"/>
        </w:rPr>
        <w:t>testo di</w:t>
      </w:r>
    </w:p>
    <w:p w:rsidR="004B442B" w:rsidRPr="008D0262" w:rsidRDefault="004B442B" w:rsidP="008D0262">
      <w:pPr>
        <w:shd w:val="clear" w:color="auto" w:fill="F1F4FF"/>
        <w:spacing w:after="0" w:line="240" w:lineRule="auto"/>
        <w:ind w:left="480" w:right="480"/>
        <w:jc w:val="center"/>
        <w:rPr>
          <w:rFonts w:ascii="Times New Roman" w:hAnsi="Times New Roman"/>
          <w:color w:val="222222"/>
          <w:sz w:val="24"/>
          <w:szCs w:val="24"/>
          <w:lang w:eastAsia="it-IT"/>
        </w:rPr>
      </w:pPr>
      <w:r w:rsidRPr="008D0262">
        <w:rPr>
          <w:rFonts w:ascii="Arial" w:hAnsi="Arial" w:cs="Arial"/>
          <w:b/>
          <w:bCs/>
          <w:color w:val="000000"/>
          <w:sz w:val="24"/>
          <w:szCs w:val="24"/>
          <w:lang w:eastAsia="it-IT"/>
        </w:rPr>
        <w:t>Lunedì 13 ottobre 2014, seduta n. 308</w:t>
      </w:r>
    </w:p>
    <w:p w:rsidR="004B442B" w:rsidRPr="008D0262" w:rsidRDefault="004B442B" w:rsidP="008D0262">
      <w:pPr>
        <w:shd w:val="clear" w:color="auto" w:fill="F1F4FF"/>
        <w:spacing w:after="0" w:line="240" w:lineRule="auto"/>
        <w:ind w:left="720" w:right="720"/>
        <w:rPr>
          <w:rFonts w:ascii="Times New Roman" w:hAnsi="Times New Roman"/>
          <w:color w:val="222222"/>
          <w:sz w:val="24"/>
          <w:szCs w:val="24"/>
          <w:lang w:eastAsia="it-IT"/>
        </w:rPr>
      </w:pPr>
      <w:bookmarkStart w:id="0" w:name="1490df627305d331_idAnagrafe.302780"/>
      <w:bookmarkEnd w:id="0"/>
      <w:r w:rsidRPr="008D0262">
        <w:rPr>
          <w:rFonts w:ascii="Arial" w:hAnsi="Arial" w:cs="Arial"/>
          <w:color w:val="222222"/>
          <w:sz w:val="24"/>
          <w:szCs w:val="24"/>
          <w:lang w:eastAsia="it-IT"/>
        </w:rPr>
        <w:t>ROSSOMANDO</w:t>
      </w:r>
      <w:r w:rsidRPr="008D0262">
        <w:rPr>
          <w:rFonts w:ascii="Arial" w:hAnsi="Arial" w:cs="Arial"/>
          <w:color w:val="000000"/>
          <w:sz w:val="24"/>
          <w:szCs w:val="24"/>
          <w:lang w:eastAsia="it-IT"/>
        </w:rPr>
        <w:t>. — </w:t>
      </w:r>
      <w:r w:rsidRPr="008D0262">
        <w:rPr>
          <w:rFonts w:ascii="Arial" w:hAnsi="Arial" w:cs="Arial"/>
          <w:i/>
          <w:iCs/>
          <w:color w:val="000000"/>
          <w:sz w:val="24"/>
          <w:szCs w:val="24"/>
          <w:lang w:eastAsia="it-IT"/>
        </w:rPr>
        <w:t>Al Ministro della giustizia</w:t>
      </w:r>
      <w:r w:rsidRPr="008D0262">
        <w:rPr>
          <w:rFonts w:ascii="Arial" w:hAnsi="Arial" w:cs="Arial"/>
          <w:color w:val="000000"/>
          <w:sz w:val="24"/>
          <w:szCs w:val="24"/>
          <w:lang w:eastAsia="it-IT"/>
        </w:rPr>
        <w:t>. — Per sapere – premesso che: </w:t>
      </w:r>
      <w:r w:rsidRPr="008D0262">
        <w:rPr>
          <w:rFonts w:ascii="Arial" w:hAnsi="Arial" w:cs="Arial"/>
          <w:color w:val="000000"/>
          <w:sz w:val="24"/>
          <w:szCs w:val="24"/>
          <w:lang w:eastAsia="it-IT"/>
        </w:rPr>
        <w:br/>
        <w:t>la Corte Costituzionale, con la sentenza 278/2013, ha dichiarato «l'illegittimità costituzionale dell'articolo 28, comma 7, della legge 4 maggio 1983, n. 184 (...), nella parte in cui non prevede — attraverso un procedimento, stabilito dalla legge, che assicuri la massima riservatezza — la possibilità per il giudice di interpellare la madre — che abbia dichiarato di non voler essere nominata ai sensi dell'articolo 30, comma 1, del decreto del Presidente della Repubblica 3 novembre 2000, n. 396 (...) su richiesta del figlio, ai fini di una eventuale revoca di tale dichiarazione»; </w:t>
      </w:r>
      <w:r w:rsidRPr="008D0262">
        <w:rPr>
          <w:rFonts w:ascii="Arial" w:hAnsi="Arial" w:cs="Arial"/>
          <w:color w:val="000000"/>
          <w:sz w:val="24"/>
          <w:szCs w:val="24"/>
          <w:lang w:eastAsia="it-IT"/>
        </w:rPr>
        <w:br/>
        <w:t>la pronuncia della Consulta non ha censurato quanto disposto all'articolo 30, comma 1, del decreto del Presidente della Repubblica 3 novembre 2000, n. 396, sulla tutela del parto anonimo, precisando che nel dar corso alle domande di accesso alle origini presentate dagli adottati non riconosciuti alla nascita, si dovrà comunque rispettare scrupolosamente la riservatezza della persona, laddove ha specificato che «sarà compito del legislatore introdurre apposite disposizioni volte a consentire la verifica della perdurante attualità della scelta della madre naturale di non voler essere nominata e, nello stesso tempo, a cautelare in termini rigorosi il suo diritto all'anonimato, secondo scelte procedimentali che circoscrivano adeguatamente le modalità di accesso, anche da parte degli uffici competenti, ai dati di tipo identificativo, agli effetti della verifica di cui innanzi è detto»; </w:t>
      </w:r>
      <w:r w:rsidRPr="008D0262">
        <w:rPr>
          <w:rFonts w:ascii="Arial" w:hAnsi="Arial" w:cs="Arial"/>
          <w:color w:val="000000"/>
          <w:sz w:val="24"/>
          <w:szCs w:val="24"/>
          <w:lang w:eastAsia="it-IT"/>
        </w:rPr>
        <w:br/>
        <w:t>a seguito della sentenza n. 278/2013 e considerata la necessità evidenziata di un intervento del legislatore (per costruire un impianto normativo adeguato a conciliare le istanze presentate dagli adottati, mantenendo tuttavia inviolato il diritto della donna all'anonimato), sono state depositate alla Camera diverse proposte di legge di iniziativa parlamentare, il cui </w:t>
      </w:r>
      <w:r w:rsidRPr="008D0262">
        <w:rPr>
          <w:rFonts w:ascii="Arial" w:hAnsi="Arial" w:cs="Arial"/>
          <w:i/>
          <w:iCs/>
          <w:color w:val="000000"/>
          <w:sz w:val="24"/>
          <w:szCs w:val="24"/>
          <w:lang w:eastAsia="it-IT"/>
        </w:rPr>
        <w:t>iter</w:t>
      </w:r>
      <w:r w:rsidRPr="008D0262">
        <w:rPr>
          <w:rFonts w:ascii="Arial" w:hAnsi="Arial" w:cs="Arial"/>
          <w:color w:val="000000"/>
          <w:sz w:val="24"/>
          <w:szCs w:val="24"/>
          <w:lang w:eastAsia="it-IT"/>
        </w:rPr>
        <w:t> è in corso presso la Commissione giustizia; </w:t>
      </w:r>
      <w:r w:rsidRPr="008D0262">
        <w:rPr>
          <w:rFonts w:ascii="Arial" w:hAnsi="Arial" w:cs="Arial"/>
          <w:color w:val="000000"/>
          <w:sz w:val="24"/>
          <w:szCs w:val="24"/>
          <w:lang w:eastAsia="it-IT"/>
        </w:rPr>
        <w:br/>
        <w:t>a quanto è dato sapere alcuni tribunali per i minorenni stanno già dando seguito </w:t>
      </w:r>
      <w:r w:rsidRPr="008D0262">
        <w:rPr>
          <w:rFonts w:ascii="Arial" w:hAnsi="Arial" w:cs="Arial"/>
          <w:i/>
          <w:iCs/>
          <w:color w:val="000000"/>
          <w:sz w:val="24"/>
          <w:szCs w:val="24"/>
          <w:lang w:eastAsia="it-IT"/>
        </w:rPr>
        <w:t>sic et simpliciter</w:t>
      </w:r>
      <w:r w:rsidRPr="008D0262">
        <w:rPr>
          <w:rFonts w:ascii="Arial" w:hAnsi="Arial" w:cs="Arial"/>
          <w:color w:val="000000"/>
          <w:sz w:val="24"/>
          <w:szCs w:val="24"/>
          <w:lang w:eastAsia="it-IT"/>
        </w:rPr>
        <w:t> ad alcune istanze di accesso all'identità della donna che si è avvalsa del diritto alla segretezza del parto. In particolare, sembrerebbe che il tribunale per i minorenni di Torino abbia già dato seguito alle istanze presentate da due persone ultraventicinquenni non riconosciute alla nascita di accesso all'identità delle donne che li hanno partoriti;</w:t>
      </w:r>
    </w:p>
    <w:p w:rsidR="004B442B" w:rsidRPr="008D0262" w:rsidRDefault="004B442B" w:rsidP="008D0262">
      <w:pPr>
        <w:shd w:val="clear" w:color="auto" w:fill="F1F4FF"/>
        <w:spacing w:after="0" w:line="240" w:lineRule="auto"/>
        <w:ind w:left="720" w:right="720"/>
        <w:rPr>
          <w:rFonts w:ascii="Times New Roman" w:hAnsi="Times New Roman"/>
          <w:color w:val="222222"/>
          <w:sz w:val="24"/>
          <w:szCs w:val="24"/>
          <w:lang w:eastAsia="it-IT"/>
        </w:rPr>
      </w:pPr>
      <w:r w:rsidRPr="008D0262">
        <w:rPr>
          <w:rFonts w:ascii="Arial" w:hAnsi="Arial" w:cs="Arial"/>
          <w:color w:val="000000"/>
          <w:sz w:val="24"/>
          <w:szCs w:val="24"/>
          <w:lang w:eastAsia="it-IT"/>
        </w:rPr>
        <w:t>se tali notizie fossero confermate, tali decisioni potrebbero comportare, in assenza di norme volte a disciplinare la materia con tutte le cautele del caso, il grave rischio di violare il diritto della donna al parto anonimo, così come stabilito all'articolo 30, comma 1, del decreto del Presidente della Repubblica 3 novembre 2000, n. 396 –: </w:t>
      </w:r>
      <w:r w:rsidRPr="008D0262">
        <w:rPr>
          <w:rFonts w:ascii="Arial" w:hAnsi="Arial" w:cs="Arial"/>
          <w:color w:val="000000"/>
          <w:sz w:val="24"/>
          <w:szCs w:val="24"/>
          <w:lang w:eastAsia="it-IT"/>
        </w:rPr>
        <w:br/>
        <w:t>se confermato quanto esposto in premessa, quali iniziative intenda assumere per evitare che l'avvio di iniziative giudiziarie per l'accesso all'identità della donna che abbia scelto di non essere nominata al momento del parto in assenza di un quadro normativo chiaro, possano ledere il diritto all'anonimato della persona garantito dalla legge. (5-03780)</w:t>
      </w:r>
    </w:p>
    <w:p w:rsidR="004B442B" w:rsidRPr="00543C1C" w:rsidRDefault="004B442B" w:rsidP="00543C1C">
      <w:pPr>
        <w:spacing w:after="0" w:line="240" w:lineRule="auto"/>
        <w:jc w:val="both"/>
        <w:rPr>
          <w:rFonts w:ascii="Comic Sans MS" w:hAnsi="Comic Sans MS"/>
          <w:sz w:val="24"/>
          <w:szCs w:val="24"/>
          <w:lang w:eastAsia="it-IT"/>
        </w:rPr>
      </w:pPr>
    </w:p>
    <w:sectPr w:rsidR="004B442B" w:rsidRPr="00543C1C" w:rsidSect="00426C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9249D"/>
    <w:multiLevelType w:val="hybridMultilevel"/>
    <w:tmpl w:val="14AEC770"/>
    <w:lvl w:ilvl="0" w:tplc="F178468E">
      <w:start w:val="1"/>
      <w:numFmt w:val="decimal"/>
      <w:lvlText w:val="%1."/>
      <w:lvlJc w:val="left"/>
      <w:pPr>
        <w:ind w:left="720" w:hanging="360"/>
      </w:pPr>
      <w:rPr>
        <w:rFonts w:ascii="Comic Sans MS" w:hAnsi="Comic Sans M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EF9"/>
    <w:rsid w:val="00017AD9"/>
    <w:rsid w:val="000623BE"/>
    <w:rsid w:val="00102EF9"/>
    <w:rsid w:val="0014615A"/>
    <w:rsid w:val="001A7361"/>
    <w:rsid w:val="002629EB"/>
    <w:rsid w:val="002814F2"/>
    <w:rsid w:val="002C78EC"/>
    <w:rsid w:val="00363280"/>
    <w:rsid w:val="003D0701"/>
    <w:rsid w:val="003E3039"/>
    <w:rsid w:val="00426C00"/>
    <w:rsid w:val="0044656F"/>
    <w:rsid w:val="004843AB"/>
    <w:rsid w:val="004B442B"/>
    <w:rsid w:val="004D0603"/>
    <w:rsid w:val="00543C1C"/>
    <w:rsid w:val="005A377C"/>
    <w:rsid w:val="005C5285"/>
    <w:rsid w:val="005D056F"/>
    <w:rsid w:val="00677A8E"/>
    <w:rsid w:val="006D3F26"/>
    <w:rsid w:val="006D7873"/>
    <w:rsid w:val="006E67DA"/>
    <w:rsid w:val="006F4A00"/>
    <w:rsid w:val="00726499"/>
    <w:rsid w:val="00811449"/>
    <w:rsid w:val="00812A4B"/>
    <w:rsid w:val="0085112C"/>
    <w:rsid w:val="008D0262"/>
    <w:rsid w:val="009F1E39"/>
    <w:rsid w:val="00A25329"/>
    <w:rsid w:val="00AA2D87"/>
    <w:rsid w:val="00B07E20"/>
    <w:rsid w:val="00B95923"/>
    <w:rsid w:val="00BA0DF1"/>
    <w:rsid w:val="00BA293B"/>
    <w:rsid w:val="00BF5673"/>
    <w:rsid w:val="00C60317"/>
    <w:rsid w:val="00C95B04"/>
    <w:rsid w:val="00CC6BF9"/>
    <w:rsid w:val="00CF36B6"/>
    <w:rsid w:val="00D53347"/>
    <w:rsid w:val="00DC165D"/>
    <w:rsid w:val="00F126E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0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293B"/>
    <w:pPr>
      <w:ind w:left="720"/>
      <w:contextualSpacing/>
    </w:pPr>
  </w:style>
  <w:style w:type="character" w:customStyle="1" w:styleId="il">
    <w:name w:val="il"/>
    <w:basedOn w:val="DefaultParagraphFont"/>
    <w:uiPriority w:val="99"/>
    <w:rsid w:val="008D0262"/>
    <w:rPr>
      <w:rFonts w:cs="Times New Roman"/>
    </w:rPr>
  </w:style>
  <w:style w:type="character" w:customStyle="1" w:styleId="apple-converted-space">
    <w:name w:val="apple-converted-space"/>
    <w:basedOn w:val="DefaultParagraphFont"/>
    <w:uiPriority w:val="99"/>
    <w:rsid w:val="008D0262"/>
    <w:rPr>
      <w:rFonts w:cs="Times New Roman"/>
    </w:rPr>
  </w:style>
</w:styles>
</file>

<file path=word/webSettings.xml><?xml version="1.0" encoding="utf-8"?>
<w:webSettings xmlns:r="http://schemas.openxmlformats.org/officeDocument/2006/relationships" xmlns:w="http://schemas.openxmlformats.org/wordprocessingml/2006/main">
  <w:divs>
    <w:div w:id="958607723">
      <w:marLeft w:val="0"/>
      <w:marRight w:val="0"/>
      <w:marTop w:val="0"/>
      <w:marBottom w:val="0"/>
      <w:divBdr>
        <w:top w:val="none" w:sz="0" w:space="0" w:color="auto"/>
        <w:left w:val="none" w:sz="0" w:space="0" w:color="auto"/>
        <w:bottom w:val="none" w:sz="0" w:space="0" w:color="auto"/>
        <w:right w:val="none" w:sz="0" w:space="0" w:color="auto"/>
      </w:divBdr>
      <w:divsChild>
        <w:div w:id="958607719">
          <w:marLeft w:val="0"/>
          <w:marRight w:val="0"/>
          <w:marTop w:val="0"/>
          <w:marBottom w:val="0"/>
          <w:divBdr>
            <w:top w:val="none" w:sz="0" w:space="0" w:color="auto"/>
            <w:left w:val="none" w:sz="0" w:space="0" w:color="auto"/>
            <w:bottom w:val="none" w:sz="0" w:space="0" w:color="auto"/>
            <w:right w:val="none" w:sz="0" w:space="0" w:color="auto"/>
          </w:divBdr>
        </w:div>
      </w:divsChild>
    </w:div>
    <w:div w:id="958607724">
      <w:marLeft w:val="0"/>
      <w:marRight w:val="0"/>
      <w:marTop w:val="0"/>
      <w:marBottom w:val="0"/>
      <w:divBdr>
        <w:top w:val="none" w:sz="0" w:space="0" w:color="auto"/>
        <w:left w:val="none" w:sz="0" w:space="0" w:color="auto"/>
        <w:bottom w:val="none" w:sz="0" w:space="0" w:color="auto"/>
        <w:right w:val="none" w:sz="0" w:space="0" w:color="auto"/>
      </w:divBdr>
    </w:div>
    <w:div w:id="958607726">
      <w:marLeft w:val="0"/>
      <w:marRight w:val="0"/>
      <w:marTop w:val="0"/>
      <w:marBottom w:val="0"/>
      <w:divBdr>
        <w:top w:val="none" w:sz="0" w:space="0" w:color="auto"/>
        <w:left w:val="none" w:sz="0" w:space="0" w:color="auto"/>
        <w:bottom w:val="none" w:sz="0" w:space="0" w:color="auto"/>
        <w:right w:val="none" w:sz="0" w:space="0" w:color="auto"/>
      </w:divBdr>
      <w:divsChild>
        <w:div w:id="958607720">
          <w:marLeft w:val="0"/>
          <w:marRight w:val="0"/>
          <w:marTop w:val="0"/>
          <w:marBottom w:val="0"/>
          <w:divBdr>
            <w:top w:val="none" w:sz="0" w:space="0" w:color="auto"/>
            <w:left w:val="none" w:sz="0" w:space="0" w:color="auto"/>
            <w:bottom w:val="none" w:sz="0" w:space="0" w:color="auto"/>
            <w:right w:val="none" w:sz="0" w:space="0" w:color="auto"/>
          </w:divBdr>
        </w:div>
        <w:div w:id="958607721">
          <w:marLeft w:val="0"/>
          <w:marRight w:val="0"/>
          <w:marTop w:val="0"/>
          <w:marBottom w:val="0"/>
          <w:divBdr>
            <w:top w:val="none" w:sz="0" w:space="0" w:color="auto"/>
            <w:left w:val="none" w:sz="0" w:space="0" w:color="auto"/>
            <w:bottom w:val="none" w:sz="0" w:space="0" w:color="auto"/>
            <w:right w:val="none" w:sz="0" w:space="0" w:color="auto"/>
          </w:divBdr>
        </w:div>
        <w:div w:id="958607722">
          <w:marLeft w:val="0"/>
          <w:marRight w:val="0"/>
          <w:marTop w:val="0"/>
          <w:marBottom w:val="0"/>
          <w:divBdr>
            <w:top w:val="none" w:sz="0" w:space="0" w:color="auto"/>
            <w:left w:val="none" w:sz="0" w:space="0" w:color="auto"/>
            <w:bottom w:val="none" w:sz="0" w:space="0" w:color="auto"/>
            <w:right w:val="none" w:sz="0" w:space="0" w:color="auto"/>
          </w:divBdr>
        </w:div>
        <w:div w:id="95860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551</Words>
  <Characters>3145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francesco.sblendorio</cp:lastModifiedBy>
  <cp:revision>2</cp:revision>
  <dcterms:created xsi:type="dcterms:W3CDTF">2014-11-12T15:36:00Z</dcterms:created>
  <dcterms:modified xsi:type="dcterms:W3CDTF">2014-11-12T15:36:00Z</dcterms:modified>
</cp:coreProperties>
</file>